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C09184" w14:textId="71F804BF" w:rsidR="00474EC3" w:rsidRPr="00E72928" w:rsidRDefault="00474EC3" w:rsidP="00474EC3">
      <w:pPr>
        <w:rPr>
          <w:i/>
          <w:iCs/>
          <w:sz w:val="52"/>
          <w:szCs w:val="52"/>
        </w:rPr>
      </w:pPr>
      <w:proofErr w:type="spellStart"/>
      <w:r w:rsidRPr="00E72928">
        <w:rPr>
          <w:i/>
          <w:iCs/>
          <w:sz w:val="52"/>
          <w:szCs w:val="52"/>
        </w:rPr>
        <w:t>Ive</w:t>
      </w:r>
      <w:proofErr w:type="spellEnd"/>
      <w:r w:rsidRPr="00E72928">
        <w:rPr>
          <w:i/>
          <w:iCs/>
          <w:sz w:val="52"/>
          <w:szCs w:val="52"/>
        </w:rPr>
        <w:t xml:space="preserve"> Planted my Potatoes on the 5</w:t>
      </w:r>
      <w:r w:rsidRPr="00E72928">
        <w:rPr>
          <w:i/>
          <w:iCs/>
          <w:sz w:val="52"/>
          <w:szCs w:val="52"/>
          <w:vertAlign w:val="superscript"/>
        </w:rPr>
        <w:t>th</w:t>
      </w:r>
      <w:r w:rsidRPr="00E72928">
        <w:rPr>
          <w:i/>
          <w:iCs/>
          <w:sz w:val="52"/>
          <w:szCs w:val="52"/>
        </w:rPr>
        <w:t xml:space="preserve"> </w:t>
      </w:r>
      <w:proofErr w:type="gramStart"/>
      <w:r w:rsidRPr="00E72928">
        <w:rPr>
          <w:i/>
          <w:iCs/>
          <w:sz w:val="52"/>
          <w:szCs w:val="52"/>
        </w:rPr>
        <w:t>February</w:t>
      </w:r>
      <w:proofErr w:type="gramEnd"/>
    </w:p>
    <w:p w14:paraId="228B759F" w14:textId="77777777" w:rsidR="00474EC3" w:rsidRPr="00474EC3" w:rsidRDefault="00474EC3" w:rsidP="00474EC3">
      <w:pPr>
        <w:rPr>
          <w:i/>
          <w:iCs/>
          <w:sz w:val="28"/>
          <w:szCs w:val="28"/>
        </w:rPr>
      </w:pPr>
    </w:p>
    <w:p w14:paraId="38689D7D" w14:textId="77777777" w:rsidR="00474EC3" w:rsidRPr="00474EC3" w:rsidRDefault="00474EC3" w:rsidP="00474EC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b/>
          <w:bCs/>
          <w:i/>
          <w:iCs/>
          <w:color w:val="242424"/>
          <w:kern w:val="0"/>
          <w:sz w:val="28"/>
          <w:szCs w:val="28"/>
          <w:lang w:eastAsia="en-GB"/>
          <w14:ligatures w14:val="none"/>
        </w:rPr>
      </w:pPr>
      <w:r w:rsidRPr="00474EC3">
        <w:rPr>
          <w:rFonts w:ascii="Segoe UI" w:eastAsia="Times New Roman" w:hAnsi="Segoe UI" w:cs="Segoe UI"/>
          <w:b/>
          <w:bCs/>
          <w:i/>
          <w:iCs/>
          <w:color w:val="242424"/>
          <w:kern w:val="0"/>
          <w:sz w:val="28"/>
          <w:szCs w:val="28"/>
          <w:lang w:eastAsia="en-GB"/>
          <w14:ligatures w14:val="none"/>
        </w:rPr>
        <w:t xml:space="preserve">After the commercialism and gluttony of the Christmas period is over, it's almost a relief to start thinking about the coming horticultural year, and what successes we might have on the plot in the warmer months to come. Like many </w:t>
      </w:r>
      <w:proofErr w:type="spellStart"/>
      <w:proofErr w:type="gramStart"/>
      <w:r w:rsidRPr="00474EC3">
        <w:rPr>
          <w:rFonts w:ascii="Segoe UI" w:eastAsia="Times New Roman" w:hAnsi="Segoe UI" w:cs="Segoe UI"/>
          <w:b/>
          <w:bCs/>
          <w:i/>
          <w:iCs/>
          <w:color w:val="242424"/>
          <w:kern w:val="0"/>
          <w:sz w:val="28"/>
          <w:szCs w:val="28"/>
          <w:lang w:eastAsia="en-GB"/>
          <w14:ligatures w14:val="none"/>
        </w:rPr>
        <w:t>gardeners,once</w:t>
      </w:r>
      <w:proofErr w:type="spellEnd"/>
      <w:proofErr w:type="gramEnd"/>
      <w:r w:rsidRPr="00474EC3">
        <w:rPr>
          <w:rFonts w:ascii="Segoe UI" w:eastAsia="Times New Roman" w:hAnsi="Segoe UI" w:cs="Segoe UI"/>
          <w:b/>
          <w:bCs/>
          <w:i/>
          <w:iCs/>
          <w:color w:val="242424"/>
          <w:kern w:val="0"/>
          <w:sz w:val="28"/>
          <w:szCs w:val="28"/>
          <w:lang w:eastAsia="en-GB"/>
          <w14:ligatures w14:val="none"/>
        </w:rPr>
        <w:t xml:space="preserve"> into January, I tend to get extremely impatient for the horticultural year to begin in earnest, and I start to plan-out what crop varieties I will grow, how I will rotate the beds, and when I will start to sow seeds, etc, etc. This year, I have decided to try for an extra-early crop of first earlies.</w:t>
      </w:r>
    </w:p>
    <w:p w14:paraId="206E981B" w14:textId="77777777" w:rsidR="00474EC3" w:rsidRPr="00474EC3" w:rsidRDefault="00474EC3" w:rsidP="00474EC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b/>
          <w:bCs/>
          <w:i/>
          <w:iCs/>
          <w:color w:val="242424"/>
          <w:kern w:val="0"/>
          <w:sz w:val="28"/>
          <w:szCs w:val="28"/>
          <w:lang w:eastAsia="en-GB"/>
          <w14:ligatures w14:val="none"/>
        </w:rPr>
      </w:pPr>
    </w:p>
    <w:p w14:paraId="4DCE1987" w14:textId="77777777" w:rsidR="00474EC3" w:rsidRPr="00474EC3" w:rsidRDefault="00474EC3" w:rsidP="00474EC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b/>
          <w:bCs/>
          <w:i/>
          <w:iCs/>
          <w:color w:val="242424"/>
          <w:kern w:val="0"/>
          <w:sz w:val="28"/>
          <w:szCs w:val="28"/>
          <w:lang w:eastAsia="en-GB"/>
          <w14:ligatures w14:val="none"/>
        </w:rPr>
      </w:pPr>
      <w:r w:rsidRPr="00474EC3">
        <w:rPr>
          <w:rFonts w:ascii="Segoe UI" w:eastAsia="Times New Roman" w:hAnsi="Segoe UI" w:cs="Segoe UI"/>
          <w:b/>
          <w:bCs/>
          <w:i/>
          <w:iCs/>
          <w:color w:val="242424"/>
          <w:kern w:val="0"/>
          <w:sz w:val="28"/>
          <w:szCs w:val="28"/>
          <w:lang w:eastAsia="en-GB"/>
          <w14:ligatures w14:val="none"/>
        </w:rPr>
        <w:t>The reasons for this are twofold: Firstly, with a crop planted in early February, I can potentially start lifting baby potatoes between May and June (all being well). This means that I can then re-plant the bed with a brassica or bean crop. Secondly, hopefully I can limit some of the impact of potato blight, which tends to come in around the end of June, and into July. </w:t>
      </w:r>
    </w:p>
    <w:p w14:paraId="76B62216" w14:textId="77777777" w:rsidR="00474EC3" w:rsidRPr="00474EC3" w:rsidRDefault="00474EC3" w:rsidP="00474EC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b/>
          <w:bCs/>
          <w:i/>
          <w:iCs/>
          <w:color w:val="242424"/>
          <w:kern w:val="0"/>
          <w:sz w:val="28"/>
          <w:szCs w:val="28"/>
          <w:lang w:eastAsia="en-GB"/>
          <w14:ligatures w14:val="none"/>
        </w:rPr>
      </w:pPr>
    </w:p>
    <w:p w14:paraId="4446A239" w14:textId="77777777" w:rsidR="00474EC3" w:rsidRPr="00474EC3" w:rsidRDefault="00474EC3" w:rsidP="00474EC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b/>
          <w:bCs/>
          <w:i/>
          <w:iCs/>
          <w:color w:val="242424"/>
          <w:kern w:val="0"/>
          <w:sz w:val="28"/>
          <w:szCs w:val="28"/>
          <w:lang w:eastAsia="en-GB"/>
          <w14:ligatures w14:val="none"/>
        </w:rPr>
      </w:pPr>
      <w:r w:rsidRPr="00474EC3">
        <w:rPr>
          <w:rFonts w:ascii="Segoe UI" w:eastAsia="Times New Roman" w:hAnsi="Segoe UI" w:cs="Segoe UI"/>
          <w:b/>
          <w:bCs/>
          <w:i/>
          <w:iCs/>
          <w:color w:val="242424"/>
          <w:kern w:val="0"/>
          <w:sz w:val="28"/>
          <w:szCs w:val="28"/>
          <w:lang w:eastAsia="en-GB"/>
          <w14:ligatures w14:val="none"/>
        </w:rPr>
        <w:t xml:space="preserve">So, with my plans being made, I went out and bought seed potatoes at the end of January. The varieties I went for were Ulster Sceptre, Lady Cristyl, and Caledonian Pearl. I wish I could say that I had done a great deal of research into these </w:t>
      </w:r>
      <w:proofErr w:type="gramStart"/>
      <w:r w:rsidRPr="00474EC3">
        <w:rPr>
          <w:rFonts w:ascii="Segoe UI" w:eastAsia="Times New Roman" w:hAnsi="Segoe UI" w:cs="Segoe UI"/>
          <w:b/>
          <w:bCs/>
          <w:i/>
          <w:iCs/>
          <w:color w:val="242424"/>
          <w:kern w:val="0"/>
          <w:sz w:val="28"/>
          <w:szCs w:val="28"/>
          <w:lang w:eastAsia="en-GB"/>
          <w14:ligatures w14:val="none"/>
        </w:rPr>
        <w:t>varieties, and</w:t>
      </w:r>
      <w:proofErr w:type="gramEnd"/>
      <w:r w:rsidRPr="00474EC3">
        <w:rPr>
          <w:rFonts w:ascii="Segoe UI" w:eastAsia="Times New Roman" w:hAnsi="Segoe UI" w:cs="Segoe UI"/>
          <w:b/>
          <w:bCs/>
          <w:i/>
          <w:iCs/>
          <w:color w:val="242424"/>
          <w:kern w:val="0"/>
          <w:sz w:val="28"/>
          <w:szCs w:val="28"/>
          <w:lang w:eastAsia="en-GB"/>
          <w14:ligatures w14:val="none"/>
        </w:rPr>
        <w:t xml:space="preserve"> found them to be the most reliably hardy for this experiment; but really, the truth is I just fancied giving them a go.</w:t>
      </w:r>
    </w:p>
    <w:p w14:paraId="64CA44D7" w14:textId="77777777" w:rsidR="00474EC3" w:rsidRDefault="00474EC3" w:rsidP="00474EC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i/>
          <w:iCs/>
          <w:color w:val="242424"/>
          <w:kern w:val="0"/>
          <w:sz w:val="28"/>
          <w:szCs w:val="28"/>
          <w:lang w:eastAsia="en-GB"/>
          <w14:ligatures w14:val="none"/>
        </w:rPr>
      </w:pPr>
    </w:p>
    <w:p w14:paraId="68250C2A" w14:textId="1DA7E087" w:rsidR="00474EC3" w:rsidRDefault="00E72928" w:rsidP="00474EC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i/>
          <w:iCs/>
          <w:color w:val="242424"/>
          <w:kern w:val="0"/>
          <w:sz w:val="28"/>
          <w:szCs w:val="28"/>
          <w:lang w:eastAsia="en-GB"/>
          <w14:ligatures w14:val="none"/>
        </w:rPr>
      </w:pPr>
      <w:r>
        <w:rPr>
          <w:rFonts w:ascii="Segoe UI" w:eastAsia="Times New Roman" w:hAnsi="Segoe UI" w:cs="Segoe UI"/>
          <w:i/>
          <w:iCs/>
          <w:noProof/>
          <w:color w:val="242424"/>
          <w:kern w:val="0"/>
          <w:sz w:val="28"/>
          <w:szCs w:val="28"/>
          <w:lang w:eastAsia="en-GB"/>
        </w:rPr>
        <w:drawing>
          <wp:inline distT="0" distB="0" distL="0" distR="0" wp14:anchorId="4C5D684B" wp14:editId="79F1C109">
            <wp:extent cx="5196033" cy="4165600"/>
            <wp:effectExtent l="0" t="0" r="5080" b="6350"/>
            <wp:docPr id="816030374" name="Picture 3" descr="A close-up of a dirt fiel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6030374" name="Picture 3" descr="A close-up of a dirt field&#10;&#10;Description automatically generated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4903"/>
                    <a:stretch/>
                  </pic:blipFill>
                  <pic:spPr bwMode="auto">
                    <a:xfrm>
                      <a:off x="0" y="0"/>
                      <a:ext cx="5196205" cy="41657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4DE78E" w14:textId="77777777" w:rsidR="00E72928" w:rsidRPr="00E72928" w:rsidRDefault="00474EC3" w:rsidP="00474EC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b/>
          <w:bCs/>
          <w:i/>
          <w:iCs/>
          <w:color w:val="242424"/>
          <w:kern w:val="0"/>
          <w:sz w:val="28"/>
          <w:szCs w:val="28"/>
          <w:lang w:eastAsia="en-GB"/>
          <w14:ligatures w14:val="none"/>
        </w:rPr>
      </w:pPr>
      <w:r w:rsidRPr="00474EC3">
        <w:rPr>
          <w:rFonts w:ascii="Segoe UI" w:eastAsia="Times New Roman" w:hAnsi="Segoe UI" w:cs="Segoe UI"/>
          <w:b/>
          <w:bCs/>
          <w:i/>
          <w:iCs/>
          <w:color w:val="242424"/>
          <w:kern w:val="0"/>
          <w:sz w:val="28"/>
          <w:szCs w:val="28"/>
          <w:lang w:eastAsia="en-GB"/>
          <w14:ligatures w14:val="none"/>
        </w:rPr>
        <w:lastRenderedPageBreak/>
        <w:t xml:space="preserve">Trenches were </w:t>
      </w:r>
      <w:proofErr w:type="spellStart"/>
      <w:r w:rsidRPr="00474EC3">
        <w:rPr>
          <w:rFonts w:ascii="Segoe UI" w:eastAsia="Times New Roman" w:hAnsi="Segoe UI" w:cs="Segoe UI"/>
          <w:b/>
          <w:bCs/>
          <w:i/>
          <w:iCs/>
          <w:color w:val="242424"/>
          <w:kern w:val="0"/>
          <w:sz w:val="28"/>
          <w:szCs w:val="28"/>
          <w:lang w:eastAsia="en-GB"/>
          <w14:ligatures w14:val="none"/>
        </w:rPr>
        <w:t>rotorvated</w:t>
      </w:r>
      <w:proofErr w:type="spellEnd"/>
      <w:r w:rsidRPr="00474EC3">
        <w:rPr>
          <w:rFonts w:ascii="Segoe UI" w:eastAsia="Times New Roman" w:hAnsi="Segoe UI" w:cs="Segoe UI"/>
          <w:b/>
          <w:bCs/>
          <w:i/>
          <w:iCs/>
          <w:color w:val="242424"/>
          <w:kern w:val="0"/>
          <w:sz w:val="28"/>
          <w:szCs w:val="28"/>
          <w:lang w:eastAsia="en-GB"/>
          <w14:ligatures w14:val="none"/>
        </w:rPr>
        <w:t xml:space="preserve"> and dug to 9 inches deep. Into these, I placed a </w:t>
      </w:r>
      <w:proofErr w:type="gramStart"/>
      <w:r w:rsidRPr="00474EC3">
        <w:rPr>
          <w:rFonts w:ascii="Segoe UI" w:eastAsia="Times New Roman" w:hAnsi="Segoe UI" w:cs="Segoe UI"/>
          <w:b/>
          <w:bCs/>
          <w:i/>
          <w:iCs/>
          <w:color w:val="242424"/>
          <w:kern w:val="0"/>
          <w:sz w:val="28"/>
          <w:szCs w:val="28"/>
          <w:lang w:eastAsia="en-GB"/>
          <w14:ligatures w14:val="none"/>
        </w:rPr>
        <w:t>2 inch</w:t>
      </w:r>
      <w:proofErr w:type="gramEnd"/>
      <w:r w:rsidRPr="00474EC3">
        <w:rPr>
          <w:rFonts w:ascii="Segoe UI" w:eastAsia="Times New Roman" w:hAnsi="Segoe UI" w:cs="Segoe UI"/>
          <w:b/>
          <w:bCs/>
          <w:i/>
          <w:iCs/>
          <w:color w:val="242424"/>
          <w:kern w:val="0"/>
          <w:sz w:val="28"/>
          <w:szCs w:val="28"/>
          <w:lang w:eastAsia="en-GB"/>
          <w14:ligatures w14:val="none"/>
        </w:rPr>
        <w:t xml:space="preserve"> layer of insulating straw (4.99 a bale from Kenyon Hall Farm). I added potato fertiliser at the recommended application rate (£5.99 for 2.5kg, NWGA), and placed the tubers 15 inch apart. </w:t>
      </w:r>
    </w:p>
    <w:p w14:paraId="73438A91" w14:textId="29818CD3" w:rsidR="00E72928" w:rsidRDefault="00E72928" w:rsidP="00474EC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i/>
          <w:iCs/>
          <w:color w:val="242424"/>
          <w:kern w:val="0"/>
          <w:sz w:val="28"/>
          <w:szCs w:val="28"/>
          <w:lang w:eastAsia="en-GB"/>
          <w14:ligatures w14:val="none"/>
        </w:rPr>
      </w:pPr>
      <w:r>
        <w:rPr>
          <w:rFonts w:ascii="Segoe UI" w:eastAsia="Times New Roman" w:hAnsi="Segoe UI" w:cs="Segoe UI"/>
          <w:i/>
          <w:iCs/>
          <w:noProof/>
          <w:color w:val="242424"/>
          <w:kern w:val="0"/>
          <w:sz w:val="28"/>
          <w:szCs w:val="28"/>
          <w:lang w:eastAsia="en-GB"/>
        </w:rPr>
        <w:drawing>
          <wp:inline distT="0" distB="0" distL="0" distR="0" wp14:anchorId="6A043F96" wp14:editId="7CB3C53F">
            <wp:extent cx="6570980" cy="3696335"/>
            <wp:effectExtent l="0" t="0" r="1270" b="0"/>
            <wp:docPr id="1897782824" name="Picture 4" descr="A dirt patch with white strip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7782824" name="Picture 4" descr="A dirt patch with white stripes&#10;&#10;Description automatically generated with medium confidenc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0980" cy="3696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2E7896" w14:textId="77777777" w:rsidR="00E72928" w:rsidRDefault="00E72928" w:rsidP="00474EC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i/>
          <w:iCs/>
          <w:color w:val="242424"/>
          <w:kern w:val="0"/>
          <w:sz w:val="28"/>
          <w:szCs w:val="28"/>
          <w:lang w:eastAsia="en-GB"/>
          <w14:ligatures w14:val="none"/>
        </w:rPr>
      </w:pPr>
    </w:p>
    <w:p w14:paraId="3EBFC7AB" w14:textId="2087FE2B" w:rsidR="00474EC3" w:rsidRPr="00E72928" w:rsidRDefault="00474EC3" w:rsidP="00474EC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b/>
          <w:bCs/>
          <w:i/>
          <w:iCs/>
          <w:color w:val="242424"/>
          <w:kern w:val="0"/>
          <w:sz w:val="28"/>
          <w:szCs w:val="28"/>
          <w:lang w:eastAsia="en-GB"/>
          <w14:ligatures w14:val="none"/>
        </w:rPr>
      </w:pPr>
      <w:r w:rsidRPr="00474EC3">
        <w:rPr>
          <w:rFonts w:ascii="Segoe UI" w:eastAsia="Times New Roman" w:hAnsi="Segoe UI" w:cs="Segoe UI"/>
          <w:b/>
          <w:bCs/>
          <w:i/>
          <w:iCs/>
          <w:color w:val="242424"/>
          <w:kern w:val="0"/>
          <w:sz w:val="28"/>
          <w:szCs w:val="28"/>
          <w:lang w:eastAsia="en-GB"/>
          <w14:ligatures w14:val="none"/>
        </w:rPr>
        <w:t>After watering the tubers in, the trenches were back-filled level, and another 2 inches of insulating straw were placed on top. The trenches were then finally earthed-up to 10 -12 inches above soil level (please see pictures attached). Hopefully, this will be more than enough to prevent the tubers or haulms becoming frosted.</w:t>
      </w:r>
    </w:p>
    <w:p w14:paraId="7EC20FE4" w14:textId="77777777" w:rsidR="00E72928" w:rsidRDefault="00E72928" w:rsidP="00474EC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i/>
          <w:iCs/>
          <w:color w:val="242424"/>
          <w:kern w:val="0"/>
          <w:sz w:val="28"/>
          <w:szCs w:val="28"/>
          <w:lang w:eastAsia="en-GB"/>
          <w14:ligatures w14:val="none"/>
        </w:rPr>
      </w:pPr>
    </w:p>
    <w:p w14:paraId="569DC612" w14:textId="78779743" w:rsidR="00E72928" w:rsidRPr="00474EC3" w:rsidRDefault="00E72928" w:rsidP="00474EC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i/>
          <w:iCs/>
          <w:color w:val="242424"/>
          <w:kern w:val="0"/>
          <w:sz w:val="28"/>
          <w:szCs w:val="28"/>
          <w:lang w:eastAsia="en-GB"/>
          <w14:ligatures w14:val="none"/>
        </w:rPr>
      </w:pPr>
      <w:r>
        <w:rPr>
          <w:rFonts w:ascii="Segoe UI" w:eastAsia="Times New Roman" w:hAnsi="Segoe UI" w:cs="Segoe UI"/>
          <w:i/>
          <w:iCs/>
          <w:noProof/>
          <w:color w:val="242424"/>
          <w:kern w:val="0"/>
          <w:sz w:val="28"/>
          <w:szCs w:val="28"/>
          <w:lang w:eastAsia="en-GB"/>
        </w:rPr>
        <w:drawing>
          <wp:inline distT="0" distB="0" distL="0" distR="0" wp14:anchorId="1EF2F056" wp14:editId="3DFF0D73">
            <wp:extent cx="6570980" cy="3696335"/>
            <wp:effectExtent l="0" t="0" r="1270" b="0"/>
            <wp:docPr id="1739783815" name="Picture 5" descr="A large dirt field with straw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9783815" name="Picture 5" descr="A large dirt field with straw&#10;&#10;Description automatically generated with medium confidenc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0980" cy="3696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5BC39C" w14:textId="77777777" w:rsidR="00474EC3" w:rsidRPr="00474EC3" w:rsidRDefault="00474EC3" w:rsidP="00474EC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b/>
          <w:bCs/>
          <w:i/>
          <w:iCs/>
          <w:color w:val="242424"/>
          <w:kern w:val="0"/>
          <w:sz w:val="28"/>
          <w:szCs w:val="28"/>
          <w:lang w:eastAsia="en-GB"/>
          <w14:ligatures w14:val="none"/>
        </w:rPr>
      </w:pPr>
    </w:p>
    <w:p w14:paraId="0962467D" w14:textId="77777777" w:rsidR="00E72928" w:rsidRDefault="00474EC3" w:rsidP="00474EC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b/>
          <w:bCs/>
          <w:i/>
          <w:iCs/>
          <w:color w:val="242424"/>
          <w:kern w:val="0"/>
          <w:sz w:val="28"/>
          <w:szCs w:val="28"/>
          <w:lang w:eastAsia="en-GB"/>
          <w14:ligatures w14:val="none"/>
        </w:rPr>
      </w:pPr>
      <w:r w:rsidRPr="00474EC3">
        <w:rPr>
          <w:rFonts w:ascii="Segoe UI" w:eastAsia="Times New Roman" w:hAnsi="Segoe UI" w:cs="Segoe UI"/>
          <w:b/>
          <w:bCs/>
          <w:i/>
          <w:iCs/>
          <w:color w:val="242424"/>
          <w:kern w:val="0"/>
          <w:sz w:val="28"/>
          <w:szCs w:val="28"/>
          <w:lang w:eastAsia="en-GB"/>
          <w14:ligatures w14:val="none"/>
        </w:rPr>
        <w:t xml:space="preserve">This trial will either prove that, with a bit more care and attention than usual, a viable crop of potatoes can be produced 6 - 8 weeks earlier than we would normally hope to achieve. </w:t>
      </w:r>
    </w:p>
    <w:p w14:paraId="45D6015C" w14:textId="77777777" w:rsidR="00E72928" w:rsidRDefault="00E72928" w:rsidP="00474EC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b/>
          <w:bCs/>
          <w:i/>
          <w:iCs/>
          <w:color w:val="242424"/>
          <w:kern w:val="0"/>
          <w:sz w:val="28"/>
          <w:szCs w:val="28"/>
          <w:lang w:eastAsia="en-GB"/>
          <w14:ligatures w14:val="none"/>
        </w:rPr>
      </w:pPr>
    </w:p>
    <w:p w14:paraId="016C255F" w14:textId="1A36DD57" w:rsidR="00474EC3" w:rsidRPr="00474EC3" w:rsidRDefault="00474EC3" w:rsidP="00474EC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b/>
          <w:bCs/>
          <w:i/>
          <w:iCs/>
          <w:color w:val="242424"/>
          <w:kern w:val="0"/>
          <w:sz w:val="28"/>
          <w:szCs w:val="28"/>
          <w:lang w:eastAsia="en-GB"/>
          <w14:ligatures w14:val="none"/>
        </w:rPr>
      </w:pPr>
      <w:r w:rsidRPr="00474EC3">
        <w:rPr>
          <w:rFonts w:ascii="Segoe UI" w:eastAsia="Times New Roman" w:hAnsi="Segoe UI" w:cs="Segoe UI"/>
          <w:b/>
          <w:bCs/>
          <w:i/>
          <w:iCs/>
          <w:color w:val="242424"/>
          <w:kern w:val="0"/>
          <w:sz w:val="28"/>
          <w:szCs w:val="28"/>
          <w:lang w:eastAsia="en-GB"/>
          <w14:ligatures w14:val="none"/>
        </w:rPr>
        <w:t xml:space="preserve">Or, it will prove to be a terrible failure, never to be </w:t>
      </w:r>
      <w:proofErr w:type="gramStart"/>
      <w:r w:rsidRPr="00474EC3">
        <w:rPr>
          <w:rFonts w:ascii="Segoe UI" w:eastAsia="Times New Roman" w:hAnsi="Segoe UI" w:cs="Segoe UI"/>
          <w:b/>
          <w:bCs/>
          <w:i/>
          <w:iCs/>
          <w:color w:val="242424"/>
          <w:kern w:val="0"/>
          <w:sz w:val="28"/>
          <w:szCs w:val="28"/>
          <w:lang w:eastAsia="en-GB"/>
          <w14:ligatures w14:val="none"/>
        </w:rPr>
        <w:t>repeated again</w:t>
      </w:r>
      <w:proofErr w:type="gramEnd"/>
      <w:r w:rsidRPr="00474EC3">
        <w:rPr>
          <w:rFonts w:ascii="Segoe UI" w:eastAsia="Times New Roman" w:hAnsi="Segoe UI" w:cs="Segoe UI"/>
          <w:b/>
          <w:bCs/>
          <w:i/>
          <w:iCs/>
          <w:color w:val="242424"/>
          <w:kern w:val="0"/>
          <w:sz w:val="28"/>
          <w:szCs w:val="28"/>
          <w:lang w:eastAsia="en-GB"/>
          <w14:ligatures w14:val="none"/>
        </w:rPr>
        <w:t>. Planting potatoes on the 5th of February absolutely goes against the received wisdom of centuries of horticultural practice; but sometimes conventions need to be challenged, just to see if they still hold true.</w:t>
      </w:r>
    </w:p>
    <w:p w14:paraId="2CE25DFE" w14:textId="77777777" w:rsidR="00474EC3" w:rsidRPr="00474EC3" w:rsidRDefault="00474EC3" w:rsidP="00474EC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b/>
          <w:bCs/>
          <w:i/>
          <w:iCs/>
          <w:color w:val="242424"/>
          <w:kern w:val="0"/>
          <w:sz w:val="28"/>
          <w:szCs w:val="28"/>
          <w:lang w:eastAsia="en-GB"/>
          <w14:ligatures w14:val="none"/>
        </w:rPr>
      </w:pPr>
    </w:p>
    <w:p w14:paraId="033CA0C3" w14:textId="77777777" w:rsidR="00474EC3" w:rsidRPr="00474EC3" w:rsidRDefault="00474EC3" w:rsidP="00474EC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b/>
          <w:bCs/>
          <w:i/>
          <w:iCs/>
          <w:color w:val="242424"/>
          <w:kern w:val="0"/>
          <w:sz w:val="28"/>
          <w:szCs w:val="28"/>
          <w:lang w:eastAsia="en-GB"/>
          <w14:ligatures w14:val="none"/>
        </w:rPr>
      </w:pPr>
      <w:r w:rsidRPr="00474EC3">
        <w:rPr>
          <w:rFonts w:ascii="Segoe UI" w:eastAsia="Times New Roman" w:hAnsi="Segoe UI" w:cs="Segoe UI"/>
          <w:b/>
          <w:bCs/>
          <w:i/>
          <w:iCs/>
          <w:color w:val="242424"/>
          <w:kern w:val="0"/>
          <w:sz w:val="28"/>
          <w:szCs w:val="28"/>
          <w:lang w:eastAsia="en-GB"/>
          <w14:ligatures w14:val="none"/>
        </w:rPr>
        <w:t>I will continue to provide updates as the season progresses.</w:t>
      </w:r>
    </w:p>
    <w:p w14:paraId="47EFFC65" w14:textId="77777777" w:rsidR="00474EC3" w:rsidRPr="00474EC3" w:rsidRDefault="00474EC3" w:rsidP="00474EC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b/>
          <w:bCs/>
          <w:i/>
          <w:iCs/>
          <w:color w:val="242424"/>
          <w:kern w:val="0"/>
          <w:sz w:val="28"/>
          <w:szCs w:val="28"/>
          <w:lang w:eastAsia="en-GB"/>
          <w14:ligatures w14:val="none"/>
        </w:rPr>
      </w:pPr>
    </w:p>
    <w:p w14:paraId="5CB27C95" w14:textId="77777777" w:rsidR="00474EC3" w:rsidRPr="00474EC3" w:rsidRDefault="00474EC3" w:rsidP="00474EC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b/>
          <w:bCs/>
          <w:i/>
          <w:iCs/>
          <w:color w:val="242424"/>
          <w:kern w:val="0"/>
          <w:sz w:val="28"/>
          <w:szCs w:val="28"/>
          <w:lang w:eastAsia="en-GB"/>
          <w14:ligatures w14:val="none"/>
        </w:rPr>
      </w:pPr>
      <w:r w:rsidRPr="00474EC3">
        <w:rPr>
          <w:rFonts w:ascii="Segoe UI" w:eastAsia="Times New Roman" w:hAnsi="Segoe UI" w:cs="Segoe UI"/>
          <w:b/>
          <w:bCs/>
          <w:i/>
          <w:iCs/>
          <w:color w:val="242424"/>
          <w:kern w:val="0"/>
          <w:sz w:val="28"/>
          <w:szCs w:val="28"/>
          <w:lang w:eastAsia="en-GB"/>
          <w14:ligatures w14:val="none"/>
        </w:rPr>
        <w:t>Karl Horne</w:t>
      </w:r>
    </w:p>
    <w:p w14:paraId="466236AC" w14:textId="77777777" w:rsidR="00474EC3" w:rsidRPr="00474EC3" w:rsidRDefault="00474EC3" w:rsidP="00474EC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b/>
          <w:bCs/>
          <w:i/>
          <w:iCs/>
          <w:color w:val="242424"/>
          <w:kern w:val="0"/>
          <w:sz w:val="28"/>
          <w:szCs w:val="28"/>
          <w:lang w:eastAsia="en-GB"/>
          <w14:ligatures w14:val="none"/>
        </w:rPr>
      </w:pPr>
      <w:r w:rsidRPr="00474EC3">
        <w:rPr>
          <w:rFonts w:ascii="Segoe UI" w:eastAsia="Times New Roman" w:hAnsi="Segoe UI" w:cs="Segoe UI"/>
          <w:b/>
          <w:bCs/>
          <w:i/>
          <w:iCs/>
          <w:color w:val="242424"/>
          <w:kern w:val="0"/>
          <w:sz w:val="28"/>
          <w:szCs w:val="28"/>
          <w:lang w:eastAsia="en-GB"/>
          <w14:ligatures w14:val="none"/>
        </w:rPr>
        <w:t>Plot 56</w:t>
      </w:r>
    </w:p>
    <w:p w14:paraId="486F2258" w14:textId="77777777" w:rsidR="00474EC3" w:rsidRPr="00E72928" w:rsidRDefault="00474EC3" w:rsidP="00474EC3">
      <w:pPr>
        <w:rPr>
          <w:b/>
          <w:bCs/>
          <w:i/>
          <w:iCs/>
          <w:sz w:val="28"/>
          <w:szCs w:val="28"/>
        </w:rPr>
      </w:pPr>
    </w:p>
    <w:sectPr w:rsidR="00474EC3" w:rsidRPr="00E72928" w:rsidSect="00E72928">
      <w:pgSz w:w="11906" w:h="16838"/>
      <w:pgMar w:top="851" w:right="849" w:bottom="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0015"/>
    <w:rsid w:val="001C5E67"/>
    <w:rsid w:val="003B59B4"/>
    <w:rsid w:val="00474EC3"/>
    <w:rsid w:val="00570015"/>
    <w:rsid w:val="008A0807"/>
    <w:rsid w:val="00984F41"/>
    <w:rsid w:val="00E72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C3DE08"/>
  <w15:chartTrackingRefBased/>
  <w15:docId w15:val="{2CBA2E14-7C0B-473C-9EDC-A66F60EB0B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700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00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001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00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001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001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001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001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001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00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00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001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001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001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001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001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001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001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00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00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001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700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00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700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001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7001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00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001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001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342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31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52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25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09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03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37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2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56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24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70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6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61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6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373</Words>
  <Characters>2130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 Speakers</dc:creator>
  <cp:keywords/>
  <dc:description/>
  <cp:lastModifiedBy>P</cp:lastModifiedBy>
  <cp:revision>1</cp:revision>
  <dcterms:created xsi:type="dcterms:W3CDTF">2024-03-03T23:41:00Z</dcterms:created>
  <dcterms:modified xsi:type="dcterms:W3CDTF">2024-03-04T00:12:00Z</dcterms:modified>
</cp:coreProperties>
</file>